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D28E" w14:textId="3877EFAE" w:rsidR="00613A45" w:rsidRPr="0062543D" w:rsidRDefault="00C36FC9">
      <w:pPr>
        <w:rPr>
          <w:b/>
          <w:bCs/>
          <w:sz w:val="28"/>
          <w:szCs w:val="28"/>
        </w:rPr>
      </w:pPr>
      <w:bookmarkStart w:id="0" w:name="_Hlk140741095"/>
      <w:r>
        <w:rPr>
          <w:b/>
          <w:bCs/>
          <w:sz w:val="28"/>
          <w:szCs w:val="28"/>
        </w:rPr>
        <w:t>Get</w:t>
      </w:r>
      <w:r w:rsidR="00A81784" w:rsidRPr="006254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Faster Access to JHEAP C</w:t>
      </w:r>
      <w:r w:rsidR="00A81784" w:rsidRPr="0062543D">
        <w:rPr>
          <w:b/>
          <w:bCs/>
          <w:sz w:val="28"/>
          <w:szCs w:val="28"/>
        </w:rPr>
        <w:t xml:space="preserve">ounseling </w:t>
      </w:r>
      <w:r>
        <w:rPr>
          <w:b/>
          <w:bCs/>
          <w:sz w:val="28"/>
          <w:szCs w:val="28"/>
        </w:rPr>
        <w:t>S</w:t>
      </w:r>
      <w:r w:rsidR="00A81784" w:rsidRPr="0062543D">
        <w:rPr>
          <w:b/>
          <w:bCs/>
          <w:sz w:val="28"/>
          <w:szCs w:val="28"/>
        </w:rPr>
        <w:t xml:space="preserve">ervices </w:t>
      </w:r>
      <w:r>
        <w:rPr>
          <w:b/>
          <w:bCs/>
          <w:sz w:val="28"/>
          <w:szCs w:val="28"/>
        </w:rPr>
        <w:t>with New Online Intake Form</w:t>
      </w:r>
      <w:bookmarkEnd w:id="0"/>
    </w:p>
    <w:p w14:paraId="396CD2DD" w14:textId="451A708B" w:rsidR="00A81784" w:rsidRDefault="00A81784">
      <w:pPr>
        <w:rPr>
          <w:rStyle w:val="xcontentpasted1"/>
          <w:rFonts w:ascii="Helvetica" w:eastAsia="Times New Roman" w:hAnsi="Helvetica" w:cs="Helvetica"/>
          <w:b/>
          <w:bCs/>
          <w:color w:val="242424"/>
          <w:sz w:val="23"/>
          <w:szCs w:val="23"/>
          <w:bdr w:val="none" w:sz="0" w:space="0" w:color="auto" w:frame="1"/>
        </w:rPr>
      </w:pPr>
      <w:bookmarkStart w:id="1" w:name="_Hlk140741112"/>
      <w:r w:rsidRPr="00A81784">
        <w:rPr>
          <w:sz w:val="24"/>
          <w:szCs w:val="24"/>
        </w:rPr>
        <w:t xml:space="preserve">John Hopkins Employee Assistance Program (JHEAP) </w:t>
      </w:r>
      <w:r w:rsidR="00EB4A2E">
        <w:rPr>
          <w:sz w:val="24"/>
          <w:szCs w:val="24"/>
        </w:rPr>
        <w:t xml:space="preserve">features </w:t>
      </w:r>
      <w:r>
        <w:rPr>
          <w:sz w:val="24"/>
          <w:szCs w:val="24"/>
        </w:rPr>
        <w:t xml:space="preserve">a new </w:t>
      </w:r>
      <w:r w:rsidR="00D246F7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intake process for counseling, which gives </w:t>
      </w:r>
      <w:r w:rsidR="00D246F7">
        <w:rPr>
          <w:sz w:val="24"/>
          <w:szCs w:val="24"/>
        </w:rPr>
        <w:t xml:space="preserve">staff </w:t>
      </w:r>
      <w:r>
        <w:rPr>
          <w:sz w:val="24"/>
          <w:szCs w:val="24"/>
        </w:rPr>
        <w:t xml:space="preserve">members the option to submit their counseling requests either by phone or </w:t>
      </w:r>
      <w:hyperlink r:id="rId5" w:history="1">
        <w:r w:rsidRPr="00D246F7">
          <w:rPr>
            <w:rStyle w:val="Hyperlink"/>
            <w:sz w:val="24"/>
            <w:szCs w:val="24"/>
          </w:rPr>
          <w:t>via onlin</w:t>
        </w:r>
        <w:r w:rsidRPr="00D246F7">
          <w:rPr>
            <w:rStyle w:val="Hyperlink"/>
            <w:sz w:val="24"/>
            <w:szCs w:val="24"/>
          </w:rPr>
          <w:t>e</w:t>
        </w:r>
        <w:r w:rsidRPr="00D246F7">
          <w:rPr>
            <w:rStyle w:val="Hyperlink"/>
            <w:sz w:val="24"/>
            <w:szCs w:val="24"/>
          </w:rPr>
          <w:t xml:space="preserve"> form</w:t>
        </w:r>
      </w:hyperlink>
      <w:r>
        <w:rPr>
          <w:sz w:val="24"/>
          <w:szCs w:val="24"/>
        </w:rPr>
        <w:t>.</w:t>
      </w:r>
    </w:p>
    <w:p w14:paraId="0748E610" w14:textId="07A6F330" w:rsidR="00A81784" w:rsidRDefault="006E6038" w:rsidP="00A81784">
      <w:pPr>
        <w:pStyle w:val="NormalWeb"/>
        <w:rPr>
          <w:rFonts w:ascii="Helvetica" w:hAnsi="Helvetica" w:cs="Helvetica"/>
          <w:color w:val="242424"/>
          <w:sz w:val="23"/>
          <w:szCs w:val="23"/>
        </w:rPr>
      </w:pPr>
      <w:bookmarkStart w:id="2" w:name="_Hlk140741207"/>
      <w:bookmarkEnd w:id="1"/>
      <w:r>
        <w:rPr>
          <w:rStyle w:val="xcontentpasted1"/>
          <w:color w:val="242424"/>
          <w:sz w:val="23"/>
          <w:szCs w:val="23"/>
          <w:bdr w:val="none" w:sz="0" w:space="0" w:color="auto" w:frame="1"/>
        </w:rPr>
        <w:t>The online form</w:t>
      </w:r>
      <w:r w:rsidR="00D246F7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, which is </w:t>
      </w:r>
      <w:r w:rsidR="00D246F7" w:rsidRPr="00CE05ED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for low-risk counseling needs and non-urgent requests</w:t>
      </w:r>
      <w:r w:rsidR="00D246F7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</w:t>
      </w:r>
      <w:r w:rsidR="00D246F7" w:rsidRPr="00CE05ED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 </w:t>
      </w:r>
      <w:r w:rsidR="00D246F7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asks for </w:t>
      </w:r>
      <w:r w:rsidR="00700827">
        <w:rPr>
          <w:rStyle w:val="xcontentpasted1"/>
          <w:color w:val="242424"/>
          <w:sz w:val="23"/>
          <w:szCs w:val="23"/>
          <w:bdr w:val="none" w:sz="0" w:space="0" w:color="auto" w:frame="1"/>
        </w:rPr>
        <w:t>basic demographic</w:t>
      </w:r>
      <w:r w:rsidR="00D246F7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 information</w:t>
      </w:r>
      <w:r w:rsidR="00700827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, provider preferences and </w:t>
      </w:r>
      <w:r w:rsidR="00D246F7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other health and safety </w:t>
      </w:r>
      <w:r w:rsidR="00700827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questions </w:t>
      </w:r>
      <w:r w:rsidR="00911E2B">
        <w:rPr>
          <w:rStyle w:val="xcontentpasted1"/>
          <w:color w:val="242424"/>
          <w:sz w:val="23"/>
          <w:szCs w:val="23"/>
          <w:bdr w:val="none" w:sz="0" w:space="0" w:color="auto" w:frame="1"/>
        </w:rPr>
        <w:t>to locate the best provider</w:t>
      </w:r>
      <w:r w:rsidR="00D246F7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 available</w:t>
      </w:r>
      <w:r w:rsidR="00911E2B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 for you.</w:t>
      </w:r>
      <w:bookmarkEnd w:id="2"/>
      <w:r w:rsidR="00911E2B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 </w:t>
      </w:r>
      <w:r w:rsidR="00A81784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Online requests will be processed in the same manner as telephonic requests, </w:t>
      </w:r>
      <w:r w:rsidR="00D246F7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and employees will receive a </w:t>
      </w:r>
      <w:r w:rsidR="00A81784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response in </w:t>
      </w:r>
      <w:r w:rsidR="00D246F7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two to four </w:t>
      </w:r>
      <w:r w:rsidR="00A81784">
        <w:rPr>
          <w:rStyle w:val="xcontentpasted1"/>
          <w:color w:val="242424"/>
          <w:sz w:val="23"/>
          <w:szCs w:val="23"/>
          <w:bdr w:val="none" w:sz="0" w:space="0" w:color="auto" w:frame="1"/>
        </w:rPr>
        <w:t>business days.</w:t>
      </w:r>
    </w:p>
    <w:p w14:paraId="74354943" w14:textId="5AE3D3A9" w:rsidR="00C17698" w:rsidRDefault="00D246F7" w:rsidP="00D634A7">
      <w:pPr>
        <w:pStyle w:val="elementtoproof"/>
        <w:tabs>
          <w:tab w:val="left" w:pos="3288"/>
        </w:tabs>
        <w:rPr>
          <w:rStyle w:val="xcontentpasted1"/>
          <w:color w:val="242424"/>
          <w:sz w:val="23"/>
          <w:szCs w:val="23"/>
          <w:bdr w:val="none" w:sz="0" w:space="0" w:color="auto" w:frame="1"/>
        </w:rPr>
      </w:pPr>
      <w:r>
        <w:rPr>
          <w:rStyle w:val="xcontentpasted1"/>
          <w:color w:val="242424"/>
          <w:sz w:val="23"/>
          <w:szCs w:val="23"/>
          <w:bdr w:val="none" w:sz="0" w:space="0" w:color="auto" w:frame="1"/>
        </w:rPr>
        <w:tab/>
      </w:r>
    </w:p>
    <w:p w14:paraId="62C5EA11" w14:textId="12911568" w:rsidR="005632E7" w:rsidRDefault="00C17698" w:rsidP="005632E7">
      <w:pPr>
        <w:pStyle w:val="elementtoproof"/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</w:pPr>
      <w:r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Please note </w:t>
      </w:r>
      <w:r w:rsidR="00A81784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that the </w:t>
      </w:r>
      <w:r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online </w:t>
      </w:r>
      <w:r w:rsidR="00A81784">
        <w:rPr>
          <w:rStyle w:val="xcontentpasted1"/>
          <w:color w:val="242424"/>
          <w:sz w:val="23"/>
          <w:szCs w:val="23"/>
          <w:bdr w:val="none" w:sz="0" w:space="0" w:color="auto" w:frame="1"/>
        </w:rPr>
        <w:t>form is secure and includes</w:t>
      </w:r>
      <w:r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 the JHEAP’s</w:t>
      </w:r>
      <w:r w:rsidR="00A81784">
        <w:rPr>
          <w:rStyle w:val="xcontentpasted1"/>
          <w:color w:val="242424"/>
          <w:sz w:val="23"/>
          <w:szCs w:val="23"/>
          <w:bdr w:val="none" w:sz="0" w:space="0" w:color="auto" w:frame="1"/>
        </w:rPr>
        <w:t xml:space="preserve"> Notice of Privacy Practices regarding confidentiality. </w:t>
      </w:r>
      <w:r w:rsidR="005632E7" w:rsidRPr="00CE05ED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In an emergency</w:t>
      </w:r>
      <w:r w:rsidR="00D246F7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 (</w:t>
      </w:r>
      <w:r w:rsidR="00D246F7" w:rsidRPr="00CE05ED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thoughts of self-harm, harm to others or other high-risk situations</w:t>
      </w:r>
      <w:r w:rsidR="00D246F7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)</w:t>
      </w:r>
      <w:r w:rsidR="005632E7" w:rsidRPr="00CE05ED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, the form </w:t>
      </w:r>
      <w:r w:rsidR="00D246F7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will direct employees </w:t>
      </w:r>
      <w:r w:rsidR="005632E7" w:rsidRPr="00CE05ED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to 911 or the</w:t>
      </w:r>
      <w:r w:rsidR="00D246F7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ir</w:t>
      </w:r>
      <w:r w:rsidR="005632E7" w:rsidRPr="00CE05ED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 local </w:t>
      </w:r>
      <w:r w:rsidR="00D246F7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emergency room. Please</w:t>
      </w:r>
      <w:r w:rsidR="005632E7" w:rsidRPr="00CE05ED">
        <w:rPr>
          <w:rStyle w:val="xcontentpasted1"/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 contact JHEAP at 888-978-1262 for urgent support. </w:t>
      </w:r>
    </w:p>
    <w:p w14:paraId="0A801B08" w14:textId="5DB16FF5" w:rsidR="005632E7" w:rsidRDefault="005632E7" w:rsidP="00A81784">
      <w:pPr>
        <w:pStyle w:val="elementtoproof"/>
        <w:rPr>
          <w:rStyle w:val="xcontentpasted1"/>
          <w:color w:val="242424"/>
          <w:sz w:val="23"/>
          <w:szCs w:val="23"/>
          <w:bdr w:val="none" w:sz="0" w:space="0" w:color="auto" w:frame="1"/>
        </w:rPr>
      </w:pPr>
    </w:p>
    <w:p w14:paraId="1E2895A9" w14:textId="400B19E0" w:rsidR="00A81784" w:rsidRDefault="00A81784">
      <w:pPr>
        <w:rPr>
          <w:sz w:val="24"/>
          <w:szCs w:val="24"/>
        </w:rPr>
      </w:pPr>
      <w:r>
        <w:rPr>
          <w:sz w:val="24"/>
          <w:szCs w:val="24"/>
        </w:rPr>
        <w:t>Whether you</w:t>
      </w:r>
      <w:r w:rsidR="00D246F7">
        <w:rPr>
          <w:sz w:val="24"/>
          <w:szCs w:val="24"/>
        </w:rPr>
        <w:t>’</w:t>
      </w:r>
      <w:r>
        <w:rPr>
          <w:sz w:val="24"/>
          <w:szCs w:val="24"/>
        </w:rPr>
        <w:t>r</w:t>
      </w:r>
      <w:r w:rsidR="00D246F7">
        <w:rPr>
          <w:sz w:val="24"/>
          <w:szCs w:val="24"/>
        </w:rPr>
        <w:t>e</w:t>
      </w:r>
      <w:r>
        <w:rPr>
          <w:sz w:val="24"/>
          <w:szCs w:val="24"/>
        </w:rPr>
        <w:t xml:space="preserve"> experiencing everyday stress or a major li</w:t>
      </w:r>
      <w:r w:rsidR="00D246F7">
        <w:rPr>
          <w:sz w:val="24"/>
          <w:szCs w:val="24"/>
        </w:rPr>
        <w:t>f</w:t>
      </w:r>
      <w:r>
        <w:rPr>
          <w:sz w:val="24"/>
          <w:szCs w:val="24"/>
        </w:rPr>
        <w:t xml:space="preserve">e challenge, JHEAP is available 24/7 to help. The </w:t>
      </w:r>
      <w:r w:rsidR="0062543D">
        <w:rPr>
          <w:sz w:val="24"/>
          <w:szCs w:val="24"/>
        </w:rPr>
        <w:t>program provides you and your household members free, around</w:t>
      </w:r>
      <w:r w:rsidR="00D246F7">
        <w:rPr>
          <w:sz w:val="24"/>
          <w:szCs w:val="24"/>
        </w:rPr>
        <w:t>-</w:t>
      </w:r>
      <w:r w:rsidR="0062543D">
        <w:rPr>
          <w:sz w:val="24"/>
          <w:szCs w:val="24"/>
        </w:rPr>
        <w:t>the</w:t>
      </w:r>
      <w:r w:rsidR="00D246F7">
        <w:rPr>
          <w:sz w:val="24"/>
          <w:szCs w:val="24"/>
        </w:rPr>
        <w:t>-</w:t>
      </w:r>
      <w:r w:rsidR="0062543D">
        <w:rPr>
          <w:sz w:val="24"/>
          <w:szCs w:val="24"/>
        </w:rPr>
        <w:t xml:space="preserve">clock access to a range of stress management and work-life balance resources. </w:t>
      </w:r>
    </w:p>
    <w:p w14:paraId="1B2FA27E" w14:textId="75DF785E" w:rsidR="00FA5661" w:rsidRPr="00FA5661" w:rsidRDefault="00FA5661" w:rsidP="00FA5661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or difficulty accessing the new form, please </w:t>
      </w:r>
      <w:r w:rsidR="00AA4F1C">
        <w:rPr>
          <w:sz w:val="24"/>
          <w:szCs w:val="24"/>
        </w:rPr>
        <w:t xml:space="preserve">email </w:t>
      </w:r>
      <w:r>
        <w:rPr>
          <w:sz w:val="24"/>
          <w:szCs w:val="24"/>
        </w:rPr>
        <w:t xml:space="preserve"> </w:t>
      </w:r>
      <w:hyperlink r:id="rId6" w:history="1">
        <w:r w:rsidRPr="00F7477A">
          <w:rPr>
            <w:rStyle w:val="Hyperlink"/>
            <w:sz w:val="24"/>
            <w:szCs w:val="24"/>
          </w:rPr>
          <w:t>eap@jhu.edu</w:t>
        </w:r>
      </w:hyperlink>
      <w:r>
        <w:rPr>
          <w:sz w:val="24"/>
          <w:szCs w:val="24"/>
        </w:rPr>
        <w:t xml:space="preserve">. </w:t>
      </w:r>
    </w:p>
    <w:p w14:paraId="09B40FEE" w14:textId="77777777" w:rsidR="0062543D" w:rsidRDefault="0062543D">
      <w:pPr>
        <w:rPr>
          <w:sz w:val="24"/>
          <w:szCs w:val="24"/>
        </w:rPr>
      </w:pPr>
    </w:p>
    <w:p w14:paraId="2F912CD5" w14:textId="77777777" w:rsidR="0062543D" w:rsidRPr="00A81784" w:rsidRDefault="0062543D">
      <w:pPr>
        <w:rPr>
          <w:sz w:val="24"/>
          <w:szCs w:val="24"/>
        </w:rPr>
      </w:pPr>
    </w:p>
    <w:sectPr w:rsidR="0062543D" w:rsidRPr="00A81784" w:rsidSect="00A8178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271D"/>
    <w:multiLevelType w:val="hybridMultilevel"/>
    <w:tmpl w:val="454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84"/>
    <w:rsid w:val="000D0F2B"/>
    <w:rsid w:val="001B1952"/>
    <w:rsid w:val="0020518F"/>
    <w:rsid w:val="00311CA4"/>
    <w:rsid w:val="003231DE"/>
    <w:rsid w:val="00384B76"/>
    <w:rsid w:val="003B2A2F"/>
    <w:rsid w:val="00445A62"/>
    <w:rsid w:val="00537D92"/>
    <w:rsid w:val="005632E7"/>
    <w:rsid w:val="00593A7E"/>
    <w:rsid w:val="005A0A89"/>
    <w:rsid w:val="005D5DAC"/>
    <w:rsid w:val="00613A45"/>
    <w:rsid w:val="0062543D"/>
    <w:rsid w:val="006E6038"/>
    <w:rsid w:val="00700827"/>
    <w:rsid w:val="007C201F"/>
    <w:rsid w:val="00911E2B"/>
    <w:rsid w:val="0096510D"/>
    <w:rsid w:val="00A81784"/>
    <w:rsid w:val="00AA4F1C"/>
    <w:rsid w:val="00B129F8"/>
    <w:rsid w:val="00B67E7A"/>
    <w:rsid w:val="00C17698"/>
    <w:rsid w:val="00C36FC9"/>
    <w:rsid w:val="00D246F7"/>
    <w:rsid w:val="00D634A7"/>
    <w:rsid w:val="00DF5A7B"/>
    <w:rsid w:val="00EB4A2E"/>
    <w:rsid w:val="00F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7745"/>
  <w15:chartTrackingRefBased/>
  <w15:docId w15:val="{D78E776D-7DFE-4D67-A50B-D9C7865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784"/>
    <w:rPr>
      <w:color w:val="0000FF"/>
      <w:u w:val="single"/>
    </w:rPr>
  </w:style>
  <w:style w:type="character" w:customStyle="1" w:styleId="xcontentpasted1">
    <w:name w:val="x_contentpasted1"/>
    <w:basedOn w:val="DefaultParagraphFont"/>
    <w:rsid w:val="00A81784"/>
  </w:style>
  <w:style w:type="paragraph" w:styleId="NormalWeb">
    <w:name w:val="Normal (Web)"/>
    <w:basedOn w:val="Normal"/>
    <w:uiPriority w:val="99"/>
    <w:semiHidden/>
    <w:unhideWhenUsed/>
    <w:rsid w:val="00A81784"/>
    <w:pPr>
      <w:spacing w:after="0" w:line="240" w:lineRule="auto"/>
    </w:pPr>
    <w:rPr>
      <w:rFonts w:ascii="Calibri" w:hAnsi="Calibri" w:cs="Calibri"/>
    </w:rPr>
  </w:style>
  <w:style w:type="paragraph" w:customStyle="1" w:styleId="elementtoproof">
    <w:name w:val="elementtoproof"/>
    <w:basedOn w:val="Normal"/>
    <w:uiPriority w:val="99"/>
    <w:semiHidden/>
    <w:rsid w:val="00A8178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254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54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56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p@jhu.edu" TargetMode="External"/><Relationship Id="rId5" Type="http://schemas.openxmlformats.org/officeDocument/2006/relationships/hyperlink" Target="https://cca.eapintake.com/Pages/cca/c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Bryant</dc:creator>
  <cp:keywords/>
  <dc:description/>
  <cp:lastModifiedBy>Dee Coleman</cp:lastModifiedBy>
  <cp:revision>2</cp:revision>
  <dcterms:created xsi:type="dcterms:W3CDTF">2023-07-20T14:26:00Z</dcterms:created>
  <dcterms:modified xsi:type="dcterms:W3CDTF">2023-07-20T14:26:00Z</dcterms:modified>
</cp:coreProperties>
</file>